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83A" w:rsidRPr="00CB183A" w:rsidRDefault="00A57003" w:rsidP="00A57003">
      <w:pPr>
        <w:shd w:val="clear" w:color="auto" w:fill="FFFFFF"/>
        <w:tabs>
          <w:tab w:val="left" w:pos="240"/>
          <w:tab w:val="left" w:pos="3600"/>
        </w:tabs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6378308" cy="9007601"/>
            <wp:effectExtent l="19050" t="0" r="3442" b="0"/>
            <wp:docPr id="1" name="Рисунок 1" descr="C:\Users\wsus\Desktop\pdftoimage\раб программы групп\раб программы групп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sus\Desktop\pdftoimage\раб программы групп\раб программы групп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761" cy="9004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="00CB183A" w:rsidRPr="00CB183A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Процессуальная: определяет логическую последовательность усвоения содержания дошкольного образования, организационные формы, методы, условия и средства;</w:t>
      </w:r>
      <w:proofErr w:type="gramEnd"/>
    </w:p>
    <w:p w:rsidR="00CB183A" w:rsidRPr="00CB183A" w:rsidRDefault="00CB183A" w:rsidP="00CB183A">
      <w:pPr>
        <w:numPr>
          <w:ilvl w:val="0"/>
          <w:numId w:val="1"/>
        </w:numPr>
        <w:shd w:val="clear" w:color="auto" w:fill="FFFFFF"/>
        <w:tabs>
          <w:tab w:val="clear" w:pos="1004"/>
          <w:tab w:val="left" w:pos="240"/>
          <w:tab w:val="num" w:pos="709"/>
          <w:tab w:val="left" w:pos="3600"/>
        </w:tabs>
        <w:adjustRightInd w:val="0"/>
        <w:spacing w:after="0" w:line="240" w:lineRule="auto"/>
        <w:ind w:left="-24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B183A">
        <w:rPr>
          <w:rFonts w:ascii="Times New Roman" w:hAnsi="Times New Roman" w:cs="Times New Roman"/>
          <w:color w:val="000000"/>
          <w:sz w:val="24"/>
          <w:szCs w:val="24"/>
        </w:rPr>
        <w:t>Аналитическая</w:t>
      </w:r>
      <w:proofErr w:type="gramEnd"/>
      <w:r w:rsidRPr="00CB183A">
        <w:rPr>
          <w:rFonts w:ascii="Times New Roman" w:hAnsi="Times New Roman" w:cs="Times New Roman"/>
          <w:color w:val="000000"/>
          <w:sz w:val="24"/>
          <w:szCs w:val="24"/>
        </w:rPr>
        <w:t>: выявляет уровни усвоения содержания дошкольного образования, критерии оценки развития  воспитанников.</w:t>
      </w:r>
    </w:p>
    <w:p w:rsidR="00CB183A" w:rsidRPr="00CB183A" w:rsidRDefault="00CB183A" w:rsidP="00CB183A">
      <w:pPr>
        <w:shd w:val="clear" w:color="auto" w:fill="FFFFFF"/>
        <w:tabs>
          <w:tab w:val="left" w:pos="240"/>
          <w:tab w:val="left" w:pos="3600"/>
        </w:tabs>
        <w:adjustRightInd w:val="0"/>
        <w:ind w:left="36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B183A" w:rsidRPr="00CB183A" w:rsidRDefault="00CB183A" w:rsidP="00CB183A">
      <w:pPr>
        <w:shd w:val="clear" w:color="auto" w:fill="FFFFFF"/>
        <w:tabs>
          <w:tab w:val="left" w:pos="240"/>
          <w:tab w:val="left" w:pos="3600"/>
        </w:tabs>
        <w:adjustRightInd w:val="0"/>
        <w:ind w:left="-24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B183A" w:rsidRPr="00CB183A" w:rsidRDefault="00CB183A" w:rsidP="00CB183A">
      <w:pPr>
        <w:tabs>
          <w:tab w:val="left" w:pos="240"/>
          <w:tab w:val="left" w:pos="3600"/>
        </w:tabs>
        <w:ind w:left="-240" w:firstLine="600"/>
        <w:contextualSpacing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CB183A">
        <w:rPr>
          <w:rFonts w:ascii="Times New Roman" w:hAnsi="Times New Roman" w:cs="Times New Roman"/>
          <w:b/>
          <w:bCs/>
          <w:sz w:val="24"/>
          <w:szCs w:val="24"/>
        </w:rPr>
        <w:t>2. Технология разработки рабочей программы.</w:t>
      </w:r>
    </w:p>
    <w:p w:rsidR="00CB183A" w:rsidRPr="00CB183A" w:rsidRDefault="00CB183A" w:rsidP="00CB183A">
      <w:pPr>
        <w:tabs>
          <w:tab w:val="left" w:pos="240"/>
          <w:tab w:val="left" w:pos="3600"/>
        </w:tabs>
        <w:ind w:left="-24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>2.1. Рабочая программа составляется педагогами, другими специалистами дошкольного образования по образовательным областям на каждый возраст на учебный год.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 xml:space="preserve">2.2. Проектирование содержания дошкольного образования на уровне отдельной образовательной области  осуществляется индивидуально каждым педагогом в соответствии с уровнем его профессионального мастерства и авторским видением содержания  образовательной области. 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 xml:space="preserve">2.3. Допускается разработка Программы коллективом педагогов методического объединения. Данное решение должно быть принято коллегиально на педагогическом Совете и утверждено приказом заведующего  ДОУ. 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  <w:jc w:val="center"/>
        <w:outlineLvl w:val="0"/>
        <w:rPr>
          <w:b/>
          <w:bCs/>
        </w:rPr>
      </w:pPr>
      <w:r w:rsidRPr="00CB183A">
        <w:rPr>
          <w:b/>
          <w:bCs/>
        </w:rPr>
        <w:t>3. Структура рабочей программы.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 xml:space="preserve">3.1. Структура Программы является формой представления образовательных областей  как целостной системы, отражающей внутреннюю логику организации учебно-методического материала, и включает в себя следующие элементы: </w:t>
      </w:r>
    </w:p>
    <w:p w:rsidR="00CB183A" w:rsidRPr="00CB183A" w:rsidRDefault="00CB183A" w:rsidP="00CB183A">
      <w:pPr>
        <w:tabs>
          <w:tab w:val="left" w:pos="240"/>
          <w:tab w:val="left" w:pos="3600"/>
        </w:tabs>
        <w:ind w:left="-238" w:firstLine="6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>Титульный лист.</w:t>
      </w:r>
    </w:p>
    <w:p w:rsidR="00CB183A" w:rsidRPr="00CB183A" w:rsidRDefault="00CB183A" w:rsidP="00CB183A">
      <w:pPr>
        <w:numPr>
          <w:ilvl w:val="0"/>
          <w:numId w:val="3"/>
        </w:numPr>
        <w:tabs>
          <w:tab w:val="left" w:pos="240"/>
          <w:tab w:val="left" w:pos="709"/>
          <w:tab w:val="left" w:pos="3600"/>
        </w:tabs>
        <w:spacing w:after="0" w:line="240" w:lineRule="auto"/>
        <w:ind w:left="-238" w:firstLine="60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 xml:space="preserve"> Пояснительная записка. (Введение, возрастные особенности детей; организация режима пребывания детей в образовательном учреждении)</w:t>
      </w:r>
    </w:p>
    <w:p w:rsidR="00CB183A" w:rsidRPr="00CB183A" w:rsidRDefault="00CB183A" w:rsidP="00CB183A">
      <w:pPr>
        <w:numPr>
          <w:ilvl w:val="0"/>
          <w:numId w:val="3"/>
        </w:numPr>
        <w:tabs>
          <w:tab w:val="left" w:pos="240"/>
          <w:tab w:val="num" w:pos="1080"/>
          <w:tab w:val="left" w:pos="3600"/>
        </w:tabs>
        <w:spacing w:before="100" w:beforeAutospacing="1" w:after="0" w:line="240" w:lineRule="auto"/>
        <w:ind w:left="-24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>Перечень основных видов организованной образовательной деятельности.</w:t>
      </w:r>
    </w:p>
    <w:p w:rsidR="00CB183A" w:rsidRPr="00CB183A" w:rsidRDefault="00CB183A" w:rsidP="00CB183A">
      <w:pPr>
        <w:numPr>
          <w:ilvl w:val="0"/>
          <w:numId w:val="3"/>
        </w:numPr>
        <w:tabs>
          <w:tab w:val="left" w:pos="240"/>
          <w:tab w:val="num" w:pos="1080"/>
          <w:tab w:val="left" w:pos="3600"/>
        </w:tabs>
        <w:spacing w:before="100" w:beforeAutospacing="1" w:after="0" w:line="240" w:lineRule="auto"/>
        <w:ind w:left="-24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>Содержание психолого-педагогической работы по образовательным областям</w:t>
      </w:r>
    </w:p>
    <w:p w:rsidR="00CB183A" w:rsidRPr="00CB183A" w:rsidRDefault="00CB183A" w:rsidP="00CB183A">
      <w:pPr>
        <w:numPr>
          <w:ilvl w:val="0"/>
          <w:numId w:val="3"/>
        </w:numPr>
        <w:tabs>
          <w:tab w:val="left" w:pos="240"/>
          <w:tab w:val="num" w:pos="1080"/>
          <w:tab w:val="left" w:pos="3600"/>
        </w:tabs>
        <w:spacing w:before="100" w:beforeAutospacing="1" w:after="0" w:line="240" w:lineRule="auto"/>
        <w:ind w:left="-24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>Перспективный план по национально-региональному компоненту.</w:t>
      </w:r>
    </w:p>
    <w:p w:rsidR="00CB183A" w:rsidRPr="00CB183A" w:rsidRDefault="00CB183A" w:rsidP="00CB183A">
      <w:pPr>
        <w:numPr>
          <w:ilvl w:val="0"/>
          <w:numId w:val="3"/>
        </w:numPr>
        <w:tabs>
          <w:tab w:val="left" w:pos="240"/>
          <w:tab w:val="num" w:pos="1080"/>
          <w:tab w:val="left" w:pos="3600"/>
        </w:tabs>
        <w:spacing w:before="100" w:beforeAutospacing="1" w:after="0" w:line="240" w:lineRule="auto"/>
        <w:ind w:left="-24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 xml:space="preserve">Перспективный план по взаимодействию с родителями. </w:t>
      </w:r>
    </w:p>
    <w:p w:rsidR="00CB183A" w:rsidRPr="00CB183A" w:rsidRDefault="00CB183A" w:rsidP="00CB183A">
      <w:pPr>
        <w:numPr>
          <w:ilvl w:val="0"/>
          <w:numId w:val="3"/>
        </w:numPr>
        <w:tabs>
          <w:tab w:val="left" w:pos="240"/>
          <w:tab w:val="num" w:pos="1080"/>
          <w:tab w:val="left" w:pos="3600"/>
        </w:tabs>
        <w:spacing w:before="100" w:beforeAutospacing="1" w:after="0" w:line="240" w:lineRule="auto"/>
        <w:ind w:left="-24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>Система мониторинга достижения детьми планируемых результатов освоения рабочей программы по образовательным областям.</w:t>
      </w:r>
    </w:p>
    <w:p w:rsidR="00CB183A" w:rsidRPr="00CB183A" w:rsidRDefault="00CB183A" w:rsidP="00CB183A">
      <w:pPr>
        <w:pStyle w:val="Style180"/>
        <w:widowControl/>
        <w:numPr>
          <w:ilvl w:val="0"/>
          <w:numId w:val="3"/>
        </w:numPr>
        <w:tabs>
          <w:tab w:val="left" w:pos="240"/>
          <w:tab w:val="num" w:pos="1080"/>
          <w:tab w:val="left" w:pos="3600"/>
        </w:tabs>
        <w:suppressAutoHyphens w:val="0"/>
        <w:spacing w:before="100" w:beforeAutospacing="1" w:line="240" w:lineRule="auto"/>
        <w:ind w:left="-240" w:firstLine="600"/>
        <w:contextualSpacing/>
        <w:jc w:val="both"/>
        <w:rPr>
          <w:rFonts w:ascii="Times New Roman" w:hAnsi="Times New Roman" w:cs="Times New Roman"/>
        </w:rPr>
      </w:pPr>
      <w:r w:rsidRPr="00CB183A">
        <w:rPr>
          <w:rStyle w:val="FontStyle210"/>
          <w:rFonts w:ascii="Times New Roman" w:hAnsi="Times New Roman" w:cs="Times New Roman"/>
          <w:b w:val="0"/>
          <w:sz w:val="24"/>
          <w:szCs w:val="24"/>
        </w:rPr>
        <w:t xml:space="preserve">  </w:t>
      </w:r>
      <w:r w:rsidRPr="00CB183A">
        <w:rPr>
          <w:rFonts w:ascii="Times New Roman" w:hAnsi="Times New Roman" w:cs="Times New Roman"/>
        </w:rPr>
        <w:t xml:space="preserve">Список литературы. 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>3.2. Титульный лист: структурный элемент программы, представляющий сведения о дошкольном образовательном учреждении названии программы,  авторе, дате написания.</w:t>
      </w:r>
    </w:p>
    <w:p w:rsidR="00CB183A" w:rsidRPr="00CB183A" w:rsidRDefault="00CB183A" w:rsidP="00CB183A">
      <w:pPr>
        <w:pStyle w:val="Style4"/>
        <w:widowControl/>
        <w:tabs>
          <w:tab w:val="left" w:pos="240"/>
          <w:tab w:val="left" w:pos="802"/>
          <w:tab w:val="left" w:pos="3600"/>
        </w:tabs>
        <w:spacing w:line="240" w:lineRule="auto"/>
        <w:ind w:left="-240" w:firstLine="600"/>
        <w:contextualSpacing/>
        <w:rPr>
          <w:rStyle w:val="FontStyle43"/>
          <w:sz w:val="24"/>
          <w:szCs w:val="24"/>
        </w:rPr>
      </w:pPr>
      <w:r w:rsidRPr="00CB183A">
        <w:t xml:space="preserve">3.3.  Пояснительная записка − структурный элемент программы, поясняющий актуальность изучения образовательных областей. </w:t>
      </w:r>
      <w:r w:rsidRPr="00CB183A">
        <w:rPr>
          <w:rStyle w:val="FontStyle43"/>
          <w:sz w:val="24"/>
          <w:szCs w:val="24"/>
        </w:rPr>
        <w:t>В пояснительной записке раскрываются возрастные особенности детей, организация режима пребывания детей в образовательном учреждении, указываются интегративные связи по образовательным областям.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 xml:space="preserve">3.4. Перечень основных видов организованной деятельности подтверждается </w:t>
      </w:r>
      <w:proofErr w:type="spellStart"/>
      <w:r w:rsidRPr="00CB183A">
        <w:t>СанПиН</w:t>
      </w:r>
      <w:proofErr w:type="spellEnd"/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>3.5. Содержание психолого-педагогической работы по образовательным областям: структурный элемент программы, содержащий направления работы по каждой образовательной области, четкий перспективный план в соответствии с Примерной Образовательной программой. Оформляется  в виде таблицы.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>3.6. Система мониторинга достижения детьми планируемых результатов освоения рабочей программы по образовательным областям: структурный элемент программы, определяющий базисные знания, умения, навыки, уровень развития, которыми должны овладеть воспитанники в процессе реализации данной образовательной области.</w:t>
      </w:r>
      <w:r w:rsidRPr="00CB183A">
        <w:tab/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>Мониторинг проводится 2 раза в год (</w:t>
      </w:r>
      <w:r w:rsidR="001C7AEC">
        <w:t>октябрь</w:t>
      </w:r>
      <w:r w:rsidRPr="00CB183A">
        <w:t>, май) и контрольный срез в январе.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>3.7. Список  учебно-методического обеспечения:  структурный элемент программы, который определяет необходимые для реализации данной образовательной области  методические и учебные пособия, оборудование,  игровой,  дидактический материал, ТСО.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lastRenderedPageBreak/>
        <w:t xml:space="preserve">3.8. Список литературы: структурный элемент программы, включающий перечень использованной автором литературы. 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  <w:jc w:val="center"/>
        <w:outlineLvl w:val="0"/>
        <w:rPr>
          <w:b/>
          <w:bCs/>
        </w:rPr>
      </w:pPr>
      <w:r w:rsidRPr="00CB183A">
        <w:rPr>
          <w:b/>
          <w:bCs/>
        </w:rPr>
        <w:t>4. Оформление рабочей программы.</w:t>
      </w:r>
    </w:p>
    <w:p w:rsidR="00CB183A" w:rsidRPr="00CB183A" w:rsidRDefault="00CB183A" w:rsidP="00CB183A">
      <w:pPr>
        <w:tabs>
          <w:tab w:val="left" w:pos="240"/>
          <w:tab w:val="left" w:pos="1080"/>
          <w:tab w:val="left" w:pos="3600"/>
        </w:tabs>
        <w:ind w:left="-240" w:firstLine="60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>4.1.Рабочая программа вкладывается в файлы, страницы нумеруются, утверждается подписью руководителя ДОУ и печатью.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 xml:space="preserve">4.2. Титульный лист считается первым, не подлежит нумерации, также как и листы приложения. На титульном листе указывается: </w:t>
      </w:r>
    </w:p>
    <w:p w:rsidR="00CB183A" w:rsidRPr="00CB183A" w:rsidRDefault="00CB183A" w:rsidP="00CB183A">
      <w:pPr>
        <w:pStyle w:val="a3"/>
        <w:numPr>
          <w:ilvl w:val="0"/>
          <w:numId w:val="2"/>
        </w:numPr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>Название учреждения</w:t>
      </w:r>
    </w:p>
    <w:p w:rsidR="00CB183A" w:rsidRPr="00CB183A" w:rsidRDefault="00CB183A" w:rsidP="00CB183A">
      <w:pPr>
        <w:pStyle w:val="a3"/>
        <w:numPr>
          <w:ilvl w:val="0"/>
          <w:numId w:val="2"/>
        </w:numPr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>Подпись руководителя ДО</w:t>
      </w:r>
      <w:proofErr w:type="gramStart"/>
      <w:r w:rsidRPr="00CB183A">
        <w:t>У(</w:t>
      </w:r>
      <w:proofErr w:type="gramEnd"/>
      <w:r w:rsidRPr="00CB183A">
        <w:t xml:space="preserve"> после утверждения педагогическим советом.)</w:t>
      </w:r>
    </w:p>
    <w:p w:rsidR="00CB183A" w:rsidRPr="00CB183A" w:rsidRDefault="00CB183A" w:rsidP="00CB183A">
      <w:pPr>
        <w:pStyle w:val="a3"/>
        <w:numPr>
          <w:ilvl w:val="0"/>
          <w:numId w:val="2"/>
        </w:numPr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 xml:space="preserve">Название Программы; </w:t>
      </w:r>
    </w:p>
    <w:p w:rsidR="00CB183A" w:rsidRPr="00CB183A" w:rsidRDefault="00CB183A" w:rsidP="00CB183A">
      <w:pPr>
        <w:pStyle w:val="a3"/>
        <w:numPr>
          <w:ilvl w:val="0"/>
          <w:numId w:val="2"/>
        </w:numPr>
        <w:tabs>
          <w:tab w:val="left" w:pos="240"/>
          <w:tab w:val="left" w:pos="3600"/>
        </w:tabs>
        <w:spacing w:before="0" w:after="0"/>
        <w:ind w:left="-240" w:firstLine="600"/>
        <w:contextualSpacing/>
      </w:pPr>
      <w:proofErr w:type="spellStart"/>
      <w:r w:rsidRPr="00CB183A">
        <w:t>Адресность</w:t>
      </w:r>
      <w:proofErr w:type="spellEnd"/>
      <w:r w:rsidRPr="00CB183A">
        <w:t xml:space="preserve"> (возрастная группа, возраст детей); </w:t>
      </w:r>
    </w:p>
    <w:p w:rsidR="00CB183A" w:rsidRPr="00CB183A" w:rsidRDefault="00CB183A" w:rsidP="00CB183A">
      <w:pPr>
        <w:pStyle w:val="a3"/>
        <w:numPr>
          <w:ilvl w:val="0"/>
          <w:numId w:val="2"/>
        </w:numPr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 xml:space="preserve">Сведения об авторе (должность, ФИО), </w:t>
      </w:r>
    </w:p>
    <w:p w:rsidR="00CB183A" w:rsidRPr="00CB183A" w:rsidRDefault="00CB183A" w:rsidP="00CB183A">
      <w:pPr>
        <w:numPr>
          <w:ilvl w:val="0"/>
          <w:numId w:val="2"/>
        </w:numPr>
        <w:tabs>
          <w:tab w:val="left" w:pos="240"/>
          <w:tab w:val="left" w:pos="3600"/>
        </w:tabs>
        <w:spacing w:after="0" w:line="240" w:lineRule="auto"/>
        <w:ind w:left="-240" w:firstLine="600"/>
        <w:contextualSpacing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 xml:space="preserve"> Место нахождения, год составления Программы. </w:t>
      </w:r>
    </w:p>
    <w:p w:rsidR="00CB183A" w:rsidRPr="00CB183A" w:rsidRDefault="00CB183A" w:rsidP="00CB183A">
      <w:pPr>
        <w:tabs>
          <w:tab w:val="left" w:pos="240"/>
          <w:tab w:val="left" w:pos="3600"/>
        </w:tabs>
        <w:ind w:left="-240" w:firstLine="600"/>
        <w:contextualSpacing/>
        <w:rPr>
          <w:rFonts w:ascii="Times New Roman" w:hAnsi="Times New Roman" w:cs="Times New Roman"/>
          <w:sz w:val="24"/>
          <w:szCs w:val="24"/>
        </w:rPr>
      </w:pPr>
      <w:r w:rsidRPr="00CB183A">
        <w:rPr>
          <w:rFonts w:ascii="Times New Roman" w:hAnsi="Times New Roman" w:cs="Times New Roman"/>
          <w:sz w:val="24"/>
          <w:szCs w:val="24"/>
        </w:rPr>
        <w:t>4.3. Содержание психолого-педагогической работы по образовательным областям представляется в виде таблицы.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 xml:space="preserve">4.4. Список литературы строится в алфавитном порядке, с указанием города и названия издательства, года выпуска. Допускается оформление списка литературы по основным разделам образовательной области. 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  <w:jc w:val="center"/>
        <w:rPr>
          <w:b/>
          <w:bCs/>
        </w:rPr>
      </w:pP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  <w:jc w:val="center"/>
        <w:outlineLvl w:val="0"/>
        <w:rPr>
          <w:b/>
          <w:bCs/>
        </w:rPr>
      </w:pPr>
      <w:r w:rsidRPr="00CB183A">
        <w:rPr>
          <w:b/>
          <w:bCs/>
        </w:rPr>
        <w:t>5. Утверждение рабочей программы.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 xml:space="preserve">5.1. Рабочая программа утверждается ежегодно в начале учебного года (до 10 сентября текущего года) приказом руководителя дошкольного образовательного учреждения. 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rPr>
          <w:iCs/>
        </w:rPr>
        <w:t xml:space="preserve">5.2. </w:t>
      </w:r>
      <w:r w:rsidRPr="00CB183A">
        <w:t xml:space="preserve">Утверждение Программы предполагает следующие процедуры: </w:t>
      </w:r>
    </w:p>
    <w:p w:rsidR="00CB183A" w:rsidRPr="00CB183A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  <w:contextualSpacing/>
      </w:pPr>
      <w:r w:rsidRPr="00CB183A">
        <w:t>• обсуждение и принятие Програм</w:t>
      </w:r>
      <w:r w:rsidR="001C7AEC">
        <w:t>мы на  педагогическом Совете.</w:t>
      </w:r>
    </w:p>
    <w:p w:rsidR="00CB183A" w:rsidRPr="00C24E02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</w:pPr>
    </w:p>
    <w:p w:rsidR="00CB183A" w:rsidRPr="00C24E02" w:rsidRDefault="00CB183A" w:rsidP="00CB183A">
      <w:pPr>
        <w:pStyle w:val="a3"/>
        <w:tabs>
          <w:tab w:val="left" w:pos="240"/>
          <w:tab w:val="left" w:pos="3600"/>
        </w:tabs>
        <w:spacing w:before="0" w:after="0"/>
        <w:ind w:left="-240" w:firstLine="600"/>
      </w:pPr>
    </w:p>
    <w:p w:rsidR="00CB183A" w:rsidRPr="00A14A75" w:rsidRDefault="00CB183A" w:rsidP="00CB183A">
      <w:pPr>
        <w:pStyle w:val="Style3"/>
        <w:widowControl/>
        <w:tabs>
          <w:tab w:val="left" w:pos="240"/>
          <w:tab w:val="left" w:pos="3600"/>
        </w:tabs>
        <w:ind w:left="-240" w:firstLine="600"/>
        <w:rPr>
          <w:rStyle w:val="FontStyle42"/>
          <w:sz w:val="20"/>
          <w:szCs w:val="20"/>
        </w:rPr>
      </w:pPr>
    </w:p>
    <w:p w:rsidR="00CB183A" w:rsidRPr="00A14A75" w:rsidRDefault="00CB183A" w:rsidP="00CB183A">
      <w:pPr>
        <w:pStyle w:val="Style3"/>
        <w:widowControl/>
        <w:tabs>
          <w:tab w:val="left" w:pos="240"/>
          <w:tab w:val="left" w:pos="3600"/>
        </w:tabs>
        <w:ind w:left="-240" w:firstLine="600"/>
        <w:jc w:val="center"/>
        <w:rPr>
          <w:rStyle w:val="FontStyle42"/>
          <w:sz w:val="20"/>
          <w:szCs w:val="20"/>
        </w:rPr>
      </w:pPr>
    </w:p>
    <w:p w:rsidR="00CB183A" w:rsidRPr="00A14A75" w:rsidRDefault="00CB183A" w:rsidP="00CB183A">
      <w:pPr>
        <w:pStyle w:val="Style4"/>
        <w:widowControl/>
        <w:tabs>
          <w:tab w:val="left" w:pos="240"/>
          <w:tab w:val="left" w:pos="1134"/>
          <w:tab w:val="num" w:pos="2268"/>
          <w:tab w:val="left" w:pos="3600"/>
        </w:tabs>
        <w:spacing w:line="240" w:lineRule="auto"/>
        <w:ind w:left="-240" w:firstLine="600"/>
        <w:rPr>
          <w:rStyle w:val="FontStyle43"/>
          <w:sz w:val="20"/>
          <w:szCs w:val="20"/>
        </w:rPr>
      </w:pPr>
    </w:p>
    <w:p w:rsidR="00CB183A" w:rsidRPr="00A14A75" w:rsidRDefault="00CB183A" w:rsidP="00CB183A">
      <w:pPr>
        <w:tabs>
          <w:tab w:val="left" w:pos="240"/>
          <w:tab w:val="left" w:pos="3600"/>
        </w:tabs>
        <w:ind w:left="-240" w:firstLine="600"/>
        <w:jc w:val="both"/>
        <w:rPr>
          <w:sz w:val="20"/>
          <w:szCs w:val="20"/>
        </w:rPr>
      </w:pPr>
    </w:p>
    <w:p w:rsidR="00CB183A" w:rsidRPr="00A14A75" w:rsidRDefault="00CB183A" w:rsidP="00CB183A">
      <w:pPr>
        <w:tabs>
          <w:tab w:val="left" w:pos="240"/>
          <w:tab w:val="left" w:pos="3600"/>
        </w:tabs>
        <w:ind w:left="-240" w:firstLine="600"/>
        <w:jc w:val="both"/>
        <w:rPr>
          <w:sz w:val="20"/>
          <w:szCs w:val="20"/>
        </w:rPr>
      </w:pPr>
    </w:p>
    <w:p w:rsidR="00CB183A" w:rsidRPr="00A14A75" w:rsidRDefault="00CB183A" w:rsidP="00CB183A">
      <w:pPr>
        <w:pStyle w:val="Style3"/>
        <w:widowControl/>
        <w:tabs>
          <w:tab w:val="left" w:pos="240"/>
          <w:tab w:val="left" w:pos="3600"/>
        </w:tabs>
        <w:ind w:left="-240" w:firstLine="600"/>
        <w:jc w:val="center"/>
        <w:rPr>
          <w:rStyle w:val="FontStyle42"/>
          <w:b w:val="0"/>
          <w:sz w:val="20"/>
          <w:szCs w:val="20"/>
        </w:rPr>
      </w:pPr>
    </w:p>
    <w:p w:rsidR="00CB183A" w:rsidRPr="00A14A75" w:rsidRDefault="00CB183A" w:rsidP="00CB183A">
      <w:pPr>
        <w:pStyle w:val="Style4"/>
        <w:widowControl/>
        <w:tabs>
          <w:tab w:val="left" w:pos="240"/>
          <w:tab w:val="left" w:pos="816"/>
          <w:tab w:val="left" w:pos="3600"/>
        </w:tabs>
        <w:spacing w:line="240" w:lineRule="auto"/>
        <w:ind w:left="-240" w:firstLine="600"/>
        <w:rPr>
          <w:rStyle w:val="FontStyle43"/>
          <w:sz w:val="20"/>
          <w:szCs w:val="20"/>
        </w:rPr>
      </w:pPr>
      <w:r w:rsidRPr="00A14A75">
        <w:rPr>
          <w:rStyle w:val="FontStyle43"/>
          <w:sz w:val="20"/>
          <w:szCs w:val="20"/>
        </w:rPr>
        <w:t xml:space="preserve">       </w:t>
      </w:r>
    </w:p>
    <w:p w:rsidR="00CB183A" w:rsidRPr="00A14A75" w:rsidRDefault="00CB183A" w:rsidP="00CB183A">
      <w:pPr>
        <w:tabs>
          <w:tab w:val="left" w:pos="240"/>
          <w:tab w:val="left" w:pos="3600"/>
        </w:tabs>
        <w:autoSpaceDE w:val="0"/>
        <w:autoSpaceDN w:val="0"/>
        <w:adjustRightInd w:val="0"/>
        <w:ind w:left="-240" w:firstLine="600"/>
        <w:jc w:val="center"/>
        <w:rPr>
          <w:sz w:val="20"/>
          <w:szCs w:val="20"/>
        </w:rPr>
      </w:pPr>
    </w:p>
    <w:p w:rsidR="00CB183A" w:rsidRDefault="00CB183A">
      <w:bookmarkStart w:id="0" w:name="_GoBack"/>
      <w:bookmarkEnd w:id="0"/>
    </w:p>
    <w:sectPr w:rsidR="00CB183A" w:rsidSect="00A57003">
      <w:footerReference w:type="default" r:id="rId8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70DE" w:rsidRDefault="00F070DE" w:rsidP="001C7AEC">
      <w:pPr>
        <w:spacing w:after="0" w:line="240" w:lineRule="auto"/>
      </w:pPr>
      <w:r>
        <w:separator/>
      </w:r>
    </w:p>
  </w:endnote>
  <w:endnote w:type="continuationSeparator" w:id="0">
    <w:p w:rsidR="00F070DE" w:rsidRDefault="00F070DE" w:rsidP="001C7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6201284"/>
      <w:docPartObj>
        <w:docPartGallery w:val="Page Numbers (Bottom of Page)"/>
        <w:docPartUnique/>
      </w:docPartObj>
    </w:sdtPr>
    <w:sdtContent>
      <w:p w:rsidR="001C7AEC" w:rsidRDefault="000B0D2F">
        <w:pPr>
          <w:pStyle w:val="a6"/>
          <w:jc w:val="center"/>
        </w:pPr>
        <w:r>
          <w:fldChar w:fldCharType="begin"/>
        </w:r>
        <w:r w:rsidR="001C7AEC">
          <w:instrText>PAGE   \* MERGEFORMAT</w:instrText>
        </w:r>
        <w:r>
          <w:fldChar w:fldCharType="separate"/>
        </w:r>
        <w:r w:rsidR="00A57003">
          <w:rPr>
            <w:noProof/>
          </w:rPr>
          <w:t>2</w:t>
        </w:r>
        <w:r>
          <w:fldChar w:fldCharType="end"/>
        </w:r>
      </w:p>
    </w:sdtContent>
  </w:sdt>
  <w:p w:rsidR="001C7AEC" w:rsidRDefault="001C7AE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70DE" w:rsidRDefault="00F070DE" w:rsidP="001C7AEC">
      <w:pPr>
        <w:spacing w:after="0" w:line="240" w:lineRule="auto"/>
      </w:pPr>
      <w:r>
        <w:separator/>
      </w:r>
    </w:p>
  </w:footnote>
  <w:footnote w:type="continuationSeparator" w:id="0">
    <w:p w:rsidR="00F070DE" w:rsidRDefault="00F070DE" w:rsidP="001C7A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F6CE3"/>
    <w:multiLevelType w:val="hybridMultilevel"/>
    <w:tmpl w:val="016E13DA"/>
    <w:lvl w:ilvl="0" w:tplc="1436C146">
      <w:start w:val="1"/>
      <w:numFmt w:val="upperRoman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1">
    <w:nsid w:val="3DA64E06"/>
    <w:multiLevelType w:val="hybridMultilevel"/>
    <w:tmpl w:val="99AE2108"/>
    <w:lvl w:ilvl="0" w:tplc="BC42D7AA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764E572B"/>
    <w:multiLevelType w:val="hybridMultilevel"/>
    <w:tmpl w:val="B05A0B78"/>
    <w:lvl w:ilvl="0" w:tplc="BC42D7A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B183A"/>
    <w:rsid w:val="000B0D2F"/>
    <w:rsid w:val="001C7AEC"/>
    <w:rsid w:val="00361EB9"/>
    <w:rsid w:val="00442973"/>
    <w:rsid w:val="00692831"/>
    <w:rsid w:val="0073207F"/>
    <w:rsid w:val="008C22E6"/>
    <w:rsid w:val="008F1890"/>
    <w:rsid w:val="00A57003"/>
    <w:rsid w:val="00CB183A"/>
    <w:rsid w:val="00F07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D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0">
    <w:name w:val="Font Style210"/>
    <w:basedOn w:val="a0"/>
    <w:uiPriority w:val="99"/>
    <w:rsid w:val="00CB183A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80">
    <w:name w:val="Style180"/>
    <w:basedOn w:val="a"/>
    <w:uiPriority w:val="99"/>
    <w:rsid w:val="00CB183A"/>
    <w:pPr>
      <w:widowControl w:val="0"/>
      <w:suppressAutoHyphens/>
      <w:autoSpaceDE w:val="0"/>
      <w:spacing w:after="0" w:line="403" w:lineRule="exact"/>
      <w:ind w:hanging="326"/>
    </w:pPr>
    <w:rPr>
      <w:rFonts w:ascii="Tahoma" w:eastAsia="Times New Roman" w:hAnsi="Tahoma" w:cs="Tahoma"/>
      <w:kern w:val="1"/>
      <w:sz w:val="24"/>
      <w:szCs w:val="24"/>
      <w:lang w:eastAsia="ar-SA"/>
    </w:rPr>
  </w:style>
  <w:style w:type="paragraph" w:styleId="a3">
    <w:name w:val="Normal (Web)"/>
    <w:basedOn w:val="a"/>
    <w:uiPriority w:val="99"/>
    <w:rsid w:val="00CB183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Style4">
    <w:name w:val="Style4"/>
    <w:basedOn w:val="a"/>
    <w:uiPriority w:val="99"/>
    <w:rsid w:val="00CB183A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basedOn w:val="a0"/>
    <w:uiPriority w:val="99"/>
    <w:rsid w:val="00CB183A"/>
    <w:rPr>
      <w:rFonts w:ascii="Times New Roman" w:hAnsi="Times New Roman" w:cs="Times New Roman"/>
      <w:sz w:val="18"/>
      <w:szCs w:val="18"/>
    </w:rPr>
  </w:style>
  <w:style w:type="paragraph" w:customStyle="1" w:styleId="Style3">
    <w:name w:val="Style3"/>
    <w:basedOn w:val="a"/>
    <w:uiPriority w:val="99"/>
    <w:rsid w:val="00CB18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2">
    <w:name w:val="Font Style42"/>
    <w:basedOn w:val="a0"/>
    <w:uiPriority w:val="99"/>
    <w:rsid w:val="00CB183A"/>
    <w:rPr>
      <w:rFonts w:ascii="Times New Roman" w:hAnsi="Times New Roman" w:cs="Times New Roman"/>
      <w:b/>
      <w:bCs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1C7A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C7AEC"/>
  </w:style>
  <w:style w:type="paragraph" w:styleId="a6">
    <w:name w:val="footer"/>
    <w:basedOn w:val="a"/>
    <w:link w:val="a7"/>
    <w:uiPriority w:val="99"/>
    <w:unhideWhenUsed/>
    <w:rsid w:val="001C7A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C7AEC"/>
  </w:style>
  <w:style w:type="paragraph" w:styleId="a8">
    <w:name w:val="Balloon Text"/>
    <w:basedOn w:val="a"/>
    <w:link w:val="a9"/>
    <w:uiPriority w:val="99"/>
    <w:semiHidden/>
    <w:unhideWhenUsed/>
    <w:rsid w:val="008C2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C22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666</Words>
  <Characters>3800</Characters>
  <Application>Microsoft Office Word</Application>
  <DocSecurity>0</DocSecurity>
  <Lines>31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>о рабочей программе групп</vt:lpstr>
      <vt:lpstr/>
      <vt:lpstr>2. Технология разработки рабочей программы.</vt:lpstr>
      <vt:lpstr>3. Структура рабочей программы.</vt:lpstr>
      <vt:lpstr>4. Оформление рабочей программы.</vt:lpstr>
      <vt:lpstr>5. Утверждение рабочей программы.</vt:lpstr>
    </vt:vector>
  </TitlesOfParts>
  <Company>Microsoft</Company>
  <LinksUpToDate>false</LinksUpToDate>
  <CharactersWithSpaces>4458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wsus</cp:lastModifiedBy>
  <cp:revision>7</cp:revision>
  <cp:lastPrinted>2017-11-21T08:51:00Z</cp:lastPrinted>
  <dcterms:created xsi:type="dcterms:W3CDTF">2005-01-01T09:06:00Z</dcterms:created>
  <dcterms:modified xsi:type="dcterms:W3CDTF">2017-12-18T17:35:00Z</dcterms:modified>
</cp:coreProperties>
</file>